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E2CED" w14:textId="77777777" w:rsidR="004871B7" w:rsidRDefault="00E56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pict w14:anchorId="3E74DAF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5pt;margin-top:-23.7pt;width:231.4pt;height:96.1pt;z-index:251659264;visibility:visible;mso-wrap-distance-left:6.3pt;mso-wrap-distance-top:6.3pt;mso-wrap-distance-right:6.3pt;mso-wrap-distance-bottom:6.3pt;mso-position-vertical-relative:line" filled="f" stroked="f" strokeweight="1pt">
            <v:stroke miterlimit="4"/>
            <v:textbox>
              <w:txbxContent>
                <w:p w14:paraId="08FE3B86" w14:textId="763ACD08" w:rsidR="004871B7" w:rsidRDefault="003E3F99">
                  <w:pPr>
                    <w:jc w:val="right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Утверждено </w:t>
                  </w: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Президиумом Общероссийской общественной организации </w:t>
                  </w: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«Российское профессорское собрание»</w:t>
                  </w:r>
                  <w:r>
                    <w:br/>
                  </w:r>
                  <w:r>
                    <w:rPr>
                      <w:rFonts w:ascii="Times New Roman" w:hAnsi="Times New Roman"/>
                    </w:rPr>
                    <w:t>«_</w:t>
                  </w:r>
                  <w:proofErr w:type="gramStart"/>
                  <w:r>
                    <w:rPr>
                      <w:rFonts w:ascii="Times New Roman" w:hAnsi="Times New Roman"/>
                    </w:rPr>
                    <w:t>_»_</w:t>
                  </w:r>
                  <w:proofErr w:type="gramEnd"/>
                  <w:r>
                    <w:rPr>
                      <w:rFonts w:ascii="Times New Roman" w:hAnsi="Times New Roman"/>
                    </w:rPr>
                    <w:t>________________20</w:t>
                  </w:r>
                  <w:r w:rsidR="00680B00">
                    <w:rPr>
                      <w:rFonts w:ascii="Times New Roman" w:hAnsi="Times New Roman"/>
                    </w:rPr>
                    <w:t>20</w:t>
                  </w:r>
                  <w:r>
                    <w:rPr>
                      <w:rFonts w:ascii="Times New Roman" w:hAnsi="Times New Roman"/>
                    </w:rPr>
                    <w:t>г.</w:t>
                  </w:r>
                </w:p>
              </w:txbxContent>
            </v:textbox>
            <w10:wrap type="square"/>
          </v:shape>
        </w:pict>
      </w:r>
    </w:p>
    <w:p w14:paraId="044E8600" w14:textId="77777777" w:rsidR="004871B7" w:rsidRDefault="00487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37751E4" w14:textId="77777777" w:rsidR="004871B7" w:rsidRDefault="00487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38D71E5" w14:textId="77777777" w:rsidR="004871B7" w:rsidRDefault="00487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4571E69" w14:textId="77777777" w:rsidR="004871B7" w:rsidRDefault="00487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1D3648CF" w14:textId="77777777" w:rsidR="004871B7" w:rsidRDefault="00487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693FC8C" w14:textId="3B34AF97" w:rsidR="004871B7" w:rsidRDefault="00705EC1" w:rsidP="00705E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Проект</w:t>
      </w:r>
    </w:p>
    <w:p w14:paraId="364C6E69" w14:textId="77777777" w:rsidR="004871B7" w:rsidRDefault="00487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D348D09" w14:textId="77777777" w:rsidR="004871B7" w:rsidRDefault="00487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4135268" w14:textId="77777777" w:rsidR="004871B7" w:rsidRDefault="003E3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ПОЛОЖЕНИЕ О ПРЕМИЯХ</w:t>
      </w:r>
    </w:p>
    <w:p w14:paraId="0CBFF605" w14:textId="296CF844" w:rsidR="004871B7" w:rsidRDefault="00D25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2511A">
        <w:rPr>
          <w:rFonts w:ascii="Times New Roman" w:hAnsi="Times New Roman"/>
          <w:sz w:val="32"/>
          <w:szCs w:val="32"/>
        </w:rPr>
        <w:t>ЗА ВЫДАЮЩИЕСЯ РЕЗУЛЬТАТЫ В СФЕРЕ УПРАВЛЕНИЯ ФАКУЛЬТЕТОМ (ИНСТИТУТОМ ИЛИ ИНЫМ СТРУКТУРНЫМ ПОДРАЗДЕЛЕНИЕМ УНИВЕРСИТЕТА) И ВКЛАД В РАЗВИТИЕ НАУЧНОЙ ОТРАСЛИ</w:t>
      </w:r>
    </w:p>
    <w:p w14:paraId="3B4DE200" w14:textId="77777777" w:rsidR="004871B7" w:rsidRDefault="00487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5E3FF14" w14:textId="77777777" w:rsidR="004871B7" w:rsidRDefault="00487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6BD7D62" w14:textId="77777777" w:rsidR="004871B7" w:rsidRDefault="00487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E7FC749" w14:textId="77777777" w:rsidR="004871B7" w:rsidRDefault="00487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70CF536" w14:textId="77777777" w:rsidR="004871B7" w:rsidRDefault="00487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7281393" w14:textId="77777777" w:rsidR="004871B7" w:rsidRDefault="00487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783CB16" w14:textId="77777777" w:rsidR="004871B7" w:rsidRDefault="00487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612FF48" w14:textId="77777777" w:rsidR="004871B7" w:rsidRDefault="00487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1D84366" w14:textId="77777777" w:rsidR="004871B7" w:rsidRDefault="00487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09E7C84" w14:textId="77777777" w:rsidR="004871B7" w:rsidRDefault="00487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1B1BB357" w14:textId="77777777" w:rsidR="004871B7" w:rsidRDefault="00487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10BBCCDA" w14:textId="77777777" w:rsidR="004871B7" w:rsidRDefault="00487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FAE7C2C" w14:textId="77777777" w:rsidR="004871B7" w:rsidRDefault="00487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3DE6792" w14:textId="77777777" w:rsidR="004871B7" w:rsidRDefault="00487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6381FBB" w14:textId="77777777" w:rsidR="004871B7" w:rsidRDefault="00487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2264503" w14:textId="77777777" w:rsidR="004871B7" w:rsidRDefault="004871B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71327C7F" w14:textId="77777777" w:rsidR="004871B7" w:rsidRDefault="00487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8DF105E" w14:textId="77777777" w:rsidR="004871B7" w:rsidRDefault="003E3F99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14:paraId="6083C648" w14:textId="77777777" w:rsidR="004871B7" w:rsidRDefault="00487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A5A93B8" w14:textId="77777777" w:rsidR="004871B7" w:rsidRDefault="00487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FE1D256" w14:textId="77777777" w:rsidR="004871B7" w:rsidRDefault="00487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54EF493" w14:textId="6E7A634F" w:rsidR="004871B7" w:rsidRDefault="00487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840C176" w14:textId="77777777" w:rsidR="00D2511A" w:rsidRDefault="00D25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109823E" w14:textId="77777777" w:rsidR="004871B7" w:rsidRDefault="00487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E5A6FA7" w14:textId="0587C517" w:rsidR="00D2511A" w:rsidRPr="00033F59" w:rsidRDefault="003E3F99" w:rsidP="00033F5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Москва 2019</w:t>
      </w:r>
    </w:p>
    <w:p w14:paraId="2B57416D" w14:textId="77777777" w:rsidR="004871B7" w:rsidRDefault="003E3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 Общие положения</w:t>
      </w:r>
    </w:p>
    <w:p w14:paraId="4D75CD09" w14:textId="77777777" w:rsidR="004871B7" w:rsidRDefault="00487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B47B553" w14:textId="32906EBB" w:rsidR="004871B7" w:rsidRDefault="003E3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Преми</w:t>
      </w:r>
      <w:r w:rsidR="00491F1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Российского профессорского собрания</w:t>
      </w:r>
      <w:r w:rsidR="00491F1F" w:rsidRPr="00491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выдающиеся результаты в </w:t>
      </w:r>
      <w:r w:rsidR="00491F1F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="00FC5175">
        <w:rPr>
          <w:rFonts w:ascii="Times New Roman" w:hAnsi="Times New Roman"/>
          <w:sz w:val="28"/>
          <w:szCs w:val="28"/>
        </w:rPr>
        <w:t xml:space="preserve">управления </w:t>
      </w:r>
      <w:r w:rsidR="00491F1F">
        <w:rPr>
          <w:rFonts w:ascii="Times New Roman" w:hAnsi="Times New Roman"/>
          <w:sz w:val="28"/>
          <w:szCs w:val="28"/>
        </w:rPr>
        <w:t>факультетом (институт</w:t>
      </w:r>
      <w:r w:rsidR="003115B7">
        <w:rPr>
          <w:rFonts w:ascii="Times New Roman" w:hAnsi="Times New Roman"/>
          <w:sz w:val="28"/>
          <w:szCs w:val="28"/>
        </w:rPr>
        <w:t>ом</w:t>
      </w:r>
      <w:r w:rsidR="00491F1F">
        <w:rPr>
          <w:rFonts w:ascii="Times New Roman" w:hAnsi="Times New Roman"/>
          <w:sz w:val="28"/>
          <w:szCs w:val="28"/>
        </w:rPr>
        <w:t xml:space="preserve"> или </w:t>
      </w:r>
      <w:r w:rsidR="003115B7">
        <w:rPr>
          <w:rFonts w:ascii="Times New Roman" w:hAnsi="Times New Roman"/>
          <w:sz w:val="28"/>
          <w:szCs w:val="28"/>
        </w:rPr>
        <w:t>иным структурным</w:t>
      </w:r>
      <w:r w:rsidR="007C5F68">
        <w:rPr>
          <w:rFonts w:ascii="Times New Roman" w:hAnsi="Times New Roman"/>
          <w:sz w:val="28"/>
          <w:szCs w:val="28"/>
        </w:rPr>
        <w:t xml:space="preserve"> </w:t>
      </w:r>
      <w:r w:rsidR="00491F1F">
        <w:rPr>
          <w:rFonts w:ascii="Times New Roman" w:hAnsi="Times New Roman"/>
          <w:sz w:val="28"/>
          <w:szCs w:val="28"/>
        </w:rPr>
        <w:t>подразделени</w:t>
      </w:r>
      <w:r w:rsidR="003115B7">
        <w:rPr>
          <w:rFonts w:ascii="Times New Roman" w:hAnsi="Times New Roman"/>
          <w:sz w:val="28"/>
          <w:szCs w:val="28"/>
        </w:rPr>
        <w:t>ем</w:t>
      </w:r>
      <w:r w:rsidR="00491F1F">
        <w:rPr>
          <w:rFonts w:ascii="Times New Roman" w:hAnsi="Times New Roman"/>
          <w:sz w:val="28"/>
          <w:szCs w:val="28"/>
        </w:rPr>
        <w:t xml:space="preserve"> университета) </w:t>
      </w:r>
      <w:r>
        <w:rPr>
          <w:rFonts w:ascii="Times New Roman" w:hAnsi="Times New Roman"/>
          <w:sz w:val="28"/>
          <w:szCs w:val="28"/>
        </w:rPr>
        <w:t xml:space="preserve">и вклад в развитие </w:t>
      </w:r>
      <w:r w:rsidR="00491F1F">
        <w:rPr>
          <w:rFonts w:ascii="Times New Roman" w:hAnsi="Times New Roman"/>
          <w:sz w:val="28"/>
          <w:szCs w:val="28"/>
        </w:rPr>
        <w:t>научной отрасли «Декан года»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491F1F">
        <w:rPr>
          <w:rFonts w:ascii="Times New Roman" w:hAnsi="Times New Roman"/>
          <w:sz w:val="28"/>
          <w:szCs w:val="28"/>
        </w:rPr>
        <w:t>– премия</w:t>
      </w:r>
      <w:r>
        <w:rPr>
          <w:rFonts w:ascii="Times New Roman" w:hAnsi="Times New Roman"/>
          <w:sz w:val="28"/>
          <w:szCs w:val="28"/>
        </w:rPr>
        <w:t>) учрежден</w:t>
      </w:r>
      <w:r w:rsidR="00491F1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Российским профессорским собранием в целях сохранения и дальнейшего развития научного</w:t>
      </w:r>
      <w:r w:rsidR="00491F1F">
        <w:rPr>
          <w:rFonts w:ascii="Times New Roman" w:hAnsi="Times New Roman"/>
          <w:sz w:val="28"/>
          <w:szCs w:val="28"/>
        </w:rPr>
        <w:t xml:space="preserve"> и образовательного</w:t>
      </w:r>
      <w:r>
        <w:rPr>
          <w:rFonts w:ascii="Times New Roman" w:hAnsi="Times New Roman"/>
          <w:sz w:val="28"/>
          <w:szCs w:val="28"/>
        </w:rPr>
        <w:t xml:space="preserve"> потенциала российск</w:t>
      </w:r>
      <w:r w:rsidR="00491F1F">
        <w:rPr>
          <w:rFonts w:ascii="Times New Roman" w:hAnsi="Times New Roman"/>
          <w:sz w:val="28"/>
          <w:szCs w:val="28"/>
        </w:rPr>
        <w:t xml:space="preserve">их </w:t>
      </w:r>
      <w:r w:rsidR="007C5F68">
        <w:rPr>
          <w:rFonts w:ascii="Times New Roman" w:hAnsi="Times New Roman"/>
          <w:sz w:val="28"/>
          <w:szCs w:val="28"/>
        </w:rPr>
        <w:t>высших учебных заведений</w:t>
      </w:r>
      <w:r>
        <w:rPr>
          <w:rFonts w:ascii="Times New Roman" w:hAnsi="Times New Roman"/>
          <w:sz w:val="28"/>
          <w:szCs w:val="28"/>
        </w:rPr>
        <w:t xml:space="preserve">, стимулирования научно-технического развития и поощрения </w:t>
      </w:r>
      <w:r w:rsidR="007C5F68">
        <w:rPr>
          <w:rFonts w:ascii="Times New Roman" w:hAnsi="Times New Roman"/>
          <w:sz w:val="28"/>
          <w:szCs w:val="28"/>
        </w:rPr>
        <w:t xml:space="preserve">руководителей структурных подразделений, </w:t>
      </w:r>
      <w:r>
        <w:rPr>
          <w:rFonts w:ascii="Times New Roman" w:hAnsi="Times New Roman"/>
          <w:sz w:val="28"/>
          <w:szCs w:val="28"/>
        </w:rPr>
        <w:t>работающих в научных или образовательных организациях</w:t>
      </w:r>
      <w:r w:rsidR="007C5F68">
        <w:rPr>
          <w:rFonts w:ascii="Times New Roman" w:hAnsi="Times New Roman"/>
          <w:sz w:val="28"/>
          <w:szCs w:val="28"/>
        </w:rPr>
        <w:t>.</w:t>
      </w:r>
    </w:p>
    <w:p w14:paraId="49040FF0" w14:textId="20C045FE" w:rsidR="004871B7" w:rsidRDefault="003E3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Премии присуждаются Президиумом Российского профессорского собрания по представлению Президиума регионального отделения</w:t>
      </w:r>
      <w:r w:rsidR="00F25031">
        <w:rPr>
          <w:rFonts w:ascii="Times New Roman" w:hAnsi="Times New Roman"/>
          <w:sz w:val="28"/>
          <w:szCs w:val="28"/>
        </w:rPr>
        <w:t xml:space="preserve"> РПС</w:t>
      </w:r>
      <w:r w:rsidR="007C5F68">
        <w:rPr>
          <w:rFonts w:ascii="Times New Roman" w:hAnsi="Times New Roman"/>
          <w:sz w:val="28"/>
          <w:szCs w:val="28"/>
        </w:rPr>
        <w:t>, руководства Высшего учебного заведения</w:t>
      </w:r>
      <w:r w:rsidR="00F0249F">
        <w:rPr>
          <w:rFonts w:ascii="Times New Roman" w:hAnsi="Times New Roman"/>
          <w:sz w:val="28"/>
          <w:szCs w:val="28"/>
        </w:rPr>
        <w:t xml:space="preserve"> или регионального исполнительного органа власти в сфере науки и образования (министерство, департамент и </w:t>
      </w:r>
      <w:proofErr w:type="gramStart"/>
      <w:r w:rsidR="00F0249F">
        <w:rPr>
          <w:rFonts w:ascii="Times New Roman" w:hAnsi="Times New Roman"/>
          <w:sz w:val="28"/>
          <w:szCs w:val="28"/>
        </w:rPr>
        <w:t>т.д.</w:t>
      </w:r>
      <w:proofErr w:type="gramEnd"/>
      <w:r w:rsidR="00F0249F">
        <w:rPr>
          <w:rFonts w:ascii="Times New Roman" w:hAnsi="Times New Roman"/>
          <w:sz w:val="28"/>
          <w:szCs w:val="28"/>
        </w:rPr>
        <w:t>).</w:t>
      </w:r>
    </w:p>
    <w:p w14:paraId="3BE43B69" w14:textId="77777777" w:rsidR="004871B7" w:rsidRDefault="003E3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Президиум регионального отделения </w:t>
      </w:r>
      <w:r w:rsidR="00F25031">
        <w:rPr>
          <w:rFonts w:ascii="Times New Roman" w:hAnsi="Times New Roman"/>
          <w:sz w:val="28"/>
          <w:szCs w:val="28"/>
        </w:rPr>
        <w:t xml:space="preserve">РПС </w:t>
      </w:r>
      <w:r>
        <w:rPr>
          <w:rFonts w:ascii="Times New Roman" w:hAnsi="Times New Roman"/>
          <w:sz w:val="28"/>
          <w:szCs w:val="28"/>
        </w:rPr>
        <w:t>вправе принять собственное положение о премиях, соответствующее и не противоречащие данному положению.</w:t>
      </w:r>
    </w:p>
    <w:p w14:paraId="3DC80116" w14:textId="0CAC7B8C" w:rsidR="004871B7" w:rsidRDefault="003E3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течение года региональное отделение Российского профессорского собрания</w:t>
      </w:r>
      <w:r w:rsidR="00F0249F">
        <w:rPr>
          <w:rFonts w:ascii="Times New Roman" w:hAnsi="Times New Roman"/>
          <w:sz w:val="28"/>
          <w:szCs w:val="28"/>
        </w:rPr>
        <w:t xml:space="preserve">, руководство Высшего учебного заведения или регионального исполнительного органа власти в сфере науки и </w:t>
      </w:r>
      <w:r w:rsidR="003115B7">
        <w:rPr>
          <w:rFonts w:ascii="Times New Roman" w:hAnsi="Times New Roman"/>
          <w:sz w:val="28"/>
          <w:szCs w:val="28"/>
        </w:rPr>
        <w:t>образования представляет</w:t>
      </w:r>
      <w:r>
        <w:rPr>
          <w:rFonts w:ascii="Times New Roman" w:hAnsi="Times New Roman"/>
          <w:sz w:val="28"/>
          <w:szCs w:val="28"/>
        </w:rPr>
        <w:t xml:space="preserve"> одну кандидатуру на </w:t>
      </w:r>
      <w:r w:rsidR="00F0249F">
        <w:rPr>
          <w:rFonts w:ascii="Times New Roman" w:hAnsi="Times New Roman"/>
          <w:sz w:val="28"/>
          <w:szCs w:val="28"/>
        </w:rPr>
        <w:t xml:space="preserve">присуждение </w:t>
      </w:r>
      <w:r>
        <w:rPr>
          <w:rFonts w:ascii="Times New Roman" w:hAnsi="Times New Roman"/>
          <w:sz w:val="28"/>
          <w:szCs w:val="28"/>
        </w:rPr>
        <w:t>прем</w:t>
      </w:r>
      <w:r w:rsidR="00F0249F"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.</w:t>
      </w:r>
    </w:p>
    <w:p w14:paraId="3CDE8FF2" w14:textId="77777777" w:rsidR="004871B7" w:rsidRDefault="003E3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Премии присуждаются ежегодно ко Дню российской науки.</w:t>
      </w:r>
    </w:p>
    <w:p w14:paraId="4145006B" w14:textId="1C119BB5" w:rsidR="004871B7" w:rsidRDefault="003E3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Премия присуждаются ученым</w:t>
      </w:r>
      <w:r w:rsidR="00F0249F">
        <w:rPr>
          <w:rFonts w:ascii="Times New Roman" w:hAnsi="Times New Roman"/>
          <w:sz w:val="28"/>
          <w:szCs w:val="28"/>
        </w:rPr>
        <w:t>, руководителям структурных подразделений о</w:t>
      </w:r>
      <w:r w:rsidR="003115B7">
        <w:rPr>
          <w:rFonts w:ascii="Times New Roman" w:hAnsi="Times New Roman"/>
          <w:sz w:val="28"/>
          <w:szCs w:val="28"/>
        </w:rPr>
        <w:t xml:space="preserve">бразовательной организации </w:t>
      </w:r>
      <w:r>
        <w:rPr>
          <w:rFonts w:ascii="Times New Roman" w:hAnsi="Times New Roman"/>
          <w:sz w:val="28"/>
          <w:szCs w:val="28"/>
        </w:rPr>
        <w:t>без ограничения возраста.</w:t>
      </w:r>
    </w:p>
    <w:p w14:paraId="0F2DE9FB" w14:textId="77777777" w:rsidR="004871B7" w:rsidRDefault="003E3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Претенденты на присуждение премий должны соответствовать следующим условиям:</w:t>
      </w:r>
    </w:p>
    <w:p w14:paraId="3583C2E9" w14:textId="648D6742" w:rsidR="003115B7" w:rsidRDefault="003E3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1.7.1. Иметь выдающиеся результаты </w:t>
      </w:r>
      <w:r w:rsidR="003115B7" w:rsidRPr="003115B7">
        <w:rPr>
          <w:rFonts w:ascii="Times New Roman" w:hAnsi="Times New Roman"/>
          <w:sz w:val="28"/>
          <w:szCs w:val="28"/>
        </w:rPr>
        <w:t xml:space="preserve">в </w:t>
      </w:r>
      <w:r w:rsidR="003115B7">
        <w:rPr>
          <w:rFonts w:ascii="Times New Roman" w:hAnsi="Times New Roman"/>
          <w:sz w:val="28"/>
          <w:szCs w:val="28"/>
        </w:rPr>
        <w:t>сфере управления факультетом</w:t>
      </w:r>
      <w:r w:rsidR="00033F59">
        <w:rPr>
          <w:rFonts w:ascii="Times New Roman" w:hAnsi="Times New Roman"/>
          <w:sz w:val="28"/>
          <w:szCs w:val="28"/>
        </w:rPr>
        <w:t xml:space="preserve">, </w:t>
      </w:r>
      <w:r w:rsidR="003115B7">
        <w:rPr>
          <w:rFonts w:ascii="Times New Roman" w:hAnsi="Times New Roman"/>
          <w:sz w:val="28"/>
          <w:szCs w:val="28"/>
        </w:rPr>
        <w:t>научным институтом или иным структурным подразделением университета</w:t>
      </w:r>
      <w:r w:rsidR="00033F59">
        <w:rPr>
          <w:rFonts w:ascii="Times New Roman" w:hAnsi="Times New Roman"/>
          <w:sz w:val="28"/>
          <w:szCs w:val="28"/>
        </w:rPr>
        <w:t>.</w:t>
      </w:r>
    </w:p>
    <w:p w14:paraId="1DB40B2B" w14:textId="7CA087B9" w:rsidR="004871B7" w:rsidRDefault="003E3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1.7.2. Являться гражданами Российской Федерации.</w:t>
      </w:r>
    </w:p>
    <w:p w14:paraId="1F1D3CFA" w14:textId="2AF034A0" w:rsidR="004871B7" w:rsidRDefault="003E3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1.7.3. Работать, как правило, не менее </w:t>
      </w:r>
      <w:r w:rsidR="003115B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лет, предшествующих присуждению премии, в научных организациях или образовательных организациях, расположенных на территории Российской Федерации</w:t>
      </w:r>
      <w:r w:rsidR="003115B7">
        <w:rPr>
          <w:rFonts w:ascii="Times New Roman" w:hAnsi="Times New Roman"/>
          <w:sz w:val="28"/>
          <w:szCs w:val="28"/>
        </w:rPr>
        <w:t>.</w:t>
      </w:r>
    </w:p>
    <w:p w14:paraId="5C1FB32B" w14:textId="0429574C" w:rsidR="003115B7" w:rsidRDefault="00311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17.4. Иметь должность не ниже декана факультета (директора института).</w:t>
      </w:r>
    </w:p>
    <w:p w14:paraId="3FB8F9D1" w14:textId="77777777" w:rsidR="004871B7" w:rsidRDefault="003E3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1.7.4. Иметь ученую степень доктора наук и ученое звание профессора.</w:t>
      </w:r>
    </w:p>
    <w:p w14:paraId="3654AD34" w14:textId="77777777" w:rsidR="004871B7" w:rsidRDefault="003E3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 целях принятия решения о присуждении премий формируется Комиссия по присуждению премии регионального отделения Российского профессорского собрания (далее - Комиссия по присуждению премии</w:t>
      </w:r>
      <w:r w:rsidR="00F25031">
        <w:rPr>
          <w:rFonts w:ascii="Times New Roman" w:hAnsi="Times New Roman"/>
          <w:sz w:val="28"/>
          <w:szCs w:val="28"/>
        </w:rPr>
        <w:t xml:space="preserve"> РО РПС</w:t>
      </w:r>
      <w:r>
        <w:rPr>
          <w:rFonts w:ascii="Times New Roman" w:hAnsi="Times New Roman"/>
          <w:sz w:val="28"/>
          <w:szCs w:val="28"/>
        </w:rPr>
        <w:t>), состав которой утверждается Президиумом регионального отделения Российского профессорского собрания.</w:t>
      </w:r>
    </w:p>
    <w:p w14:paraId="40DC249D" w14:textId="1FBF4DE8" w:rsidR="004871B7" w:rsidRDefault="003E3F99" w:rsidP="00033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2503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Лицам, удостоенным премии (далее - лауреаты), вручается диплом и нагрудной знак образца, установленного Президиумом Российского профессорского собрания.</w:t>
      </w:r>
    </w:p>
    <w:p w14:paraId="2EE611F8" w14:textId="3D9C44AD" w:rsidR="004871B7" w:rsidRDefault="003E3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Порядок направления представлений претендентов на получение премии и прилагаемых к ним документов</w:t>
      </w:r>
    </w:p>
    <w:p w14:paraId="4B4C1CED" w14:textId="77777777" w:rsidR="004871B7" w:rsidRDefault="00487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1FE9507" w14:textId="7C84209D" w:rsidR="004871B7" w:rsidRDefault="003E3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Выдвижение претендентов на получение премии (далее - претенденты) осуществляется коллективами профессоров и ученых, </w:t>
      </w:r>
      <w:r w:rsidR="00F25031"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F2503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региона, либо </w:t>
      </w:r>
      <w:r w:rsidR="008A1DBC">
        <w:rPr>
          <w:rFonts w:ascii="Times New Roman" w:hAnsi="Times New Roman"/>
          <w:sz w:val="28"/>
          <w:szCs w:val="28"/>
        </w:rPr>
        <w:t>руководством</w:t>
      </w:r>
      <w:r w:rsidR="00F72267">
        <w:rPr>
          <w:rFonts w:ascii="Times New Roman" w:hAnsi="Times New Roman"/>
          <w:sz w:val="28"/>
          <w:szCs w:val="28"/>
        </w:rPr>
        <w:t xml:space="preserve"> </w:t>
      </w:r>
      <w:r w:rsidR="008A1DBC">
        <w:rPr>
          <w:rFonts w:ascii="Times New Roman" w:hAnsi="Times New Roman"/>
          <w:sz w:val="28"/>
          <w:szCs w:val="28"/>
        </w:rPr>
        <w:t xml:space="preserve">регионального </w:t>
      </w:r>
      <w:r w:rsidR="00F72267">
        <w:rPr>
          <w:rFonts w:ascii="Times New Roman" w:hAnsi="Times New Roman"/>
          <w:sz w:val="28"/>
          <w:szCs w:val="28"/>
        </w:rPr>
        <w:t>исполнительн</w:t>
      </w:r>
      <w:r w:rsidR="008A1DBC">
        <w:rPr>
          <w:rFonts w:ascii="Times New Roman" w:hAnsi="Times New Roman"/>
          <w:sz w:val="28"/>
          <w:szCs w:val="28"/>
        </w:rPr>
        <w:t>ого</w:t>
      </w:r>
      <w:r w:rsidR="00F72267">
        <w:rPr>
          <w:rFonts w:ascii="Times New Roman" w:hAnsi="Times New Roman"/>
          <w:sz w:val="28"/>
          <w:szCs w:val="28"/>
        </w:rPr>
        <w:t xml:space="preserve"> </w:t>
      </w:r>
      <w:r w:rsidR="008A1DBC">
        <w:rPr>
          <w:rFonts w:ascii="Times New Roman" w:hAnsi="Times New Roman"/>
          <w:sz w:val="28"/>
          <w:szCs w:val="28"/>
        </w:rPr>
        <w:t>органа власти в сфере науки и образования (министерства, департамента).</w:t>
      </w:r>
    </w:p>
    <w:p w14:paraId="5EA7FAB8" w14:textId="77777777" w:rsidR="004871B7" w:rsidRDefault="003E3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При рассмотрении кандидатур могут учитываться: решение Совета ректоров ВУЗов, расположенного на территории соответствующего субъекта Российской Федерации, отделения Российской академии наук и Российской академии образования, решение Ученого совета образовательной организации.</w:t>
      </w:r>
    </w:p>
    <w:p w14:paraId="6D4A4221" w14:textId="77777777" w:rsidR="004871B7" w:rsidRDefault="003E3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Комиссия по присуждению премий РПС оповещает на официальном сайте Российского профессорского собрания в сети Интернет (далее - сайт) о проведении конкурса на соискание премий.</w:t>
      </w:r>
    </w:p>
    <w:p w14:paraId="54D7CB4C" w14:textId="77777777" w:rsidR="004871B7" w:rsidRDefault="003E3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Представление и документы претендентов направляются в </w:t>
      </w:r>
      <w:r w:rsidR="008659C5">
        <w:rPr>
          <w:rFonts w:ascii="Times New Roman" w:hAnsi="Times New Roman"/>
          <w:sz w:val="28"/>
          <w:szCs w:val="28"/>
        </w:rPr>
        <w:t xml:space="preserve">Комиссию по присуждению премий </w:t>
      </w:r>
      <w:r>
        <w:rPr>
          <w:rFonts w:ascii="Times New Roman" w:hAnsi="Times New Roman"/>
          <w:sz w:val="28"/>
          <w:szCs w:val="28"/>
        </w:rPr>
        <w:t>регионального отделения Российского профессорского собрания.</w:t>
      </w:r>
    </w:p>
    <w:p w14:paraId="759EFE3E" w14:textId="77777777" w:rsidR="004871B7" w:rsidRDefault="003E3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Форма представления и перечень документов, необходимых для выдвижения претендентов, представляются в соответствии с рекомендациями Российского профессорского собрания.</w:t>
      </w:r>
    </w:p>
    <w:p w14:paraId="6F8C9658" w14:textId="77777777" w:rsidR="004871B7" w:rsidRDefault="003E3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Не принимаются к рассмотрению документы претендентов:</w:t>
      </w:r>
    </w:p>
    <w:p w14:paraId="7F7097B0" w14:textId="77777777" w:rsidR="004871B7" w:rsidRDefault="003E3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 Поступившие после окончания срока, указанного в настоящем Положении.</w:t>
      </w:r>
    </w:p>
    <w:p w14:paraId="1D784688" w14:textId="77777777" w:rsidR="004871B7" w:rsidRDefault="003E3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 Заполненные с нарушением установленной формы.</w:t>
      </w:r>
    </w:p>
    <w:p w14:paraId="2A36922B" w14:textId="77777777" w:rsidR="004871B7" w:rsidRDefault="003E3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 Не соответствующие перечню, определенному в соответствии с настоящим Положением.</w:t>
      </w:r>
    </w:p>
    <w:p w14:paraId="0A924F65" w14:textId="25655BF8" w:rsidR="004871B7" w:rsidRDefault="003E3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2.6.4. Содержащие недостоверную информацию.</w:t>
      </w:r>
    </w:p>
    <w:p w14:paraId="29FC8C04" w14:textId="77777777" w:rsidR="004871B7" w:rsidRDefault="00487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944361" w14:textId="77777777" w:rsidR="004871B7" w:rsidRDefault="003E3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Порядок рассмотрения представлений и документов претендентов</w:t>
      </w:r>
    </w:p>
    <w:p w14:paraId="4AE9B67B" w14:textId="77777777" w:rsidR="004871B7" w:rsidRDefault="00487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0A6926" w14:textId="77777777" w:rsidR="004871B7" w:rsidRDefault="003E3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Комиссия по присуждению премии </w:t>
      </w:r>
      <w:r w:rsidR="00F25031">
        <w:rPr>
          <w:rFonts w:ascii="Times New Roman" w:hAnsi="Times New Roman"/>
          <w:sz w:val="28"/>
          <w:szCs w:val="28"/>
        </w:rPr>
        <w:t xml:space="preserve">РО РПС </w:t>
      </w:r>
      <w:r>
        <w:rPr>
          <w:rFonts w:ascii="Times New Roman" w:hAnsi="Times New Roman"/>
          <w:sz w:val="28"/>
          <w:szCs w:val="28"/>
        </w:rPr>
        <w:t>осуществляет рассмотрение поступивших представлений и документов претендентов и выносит на рассмотрение Общего собрания регионального отделения</w:t>
      </w:r>
      <w:r w:rsidR="00F25031">
        <w:rPr>
          <w:rFonts w:ascii="Times New Roman" w:hAnsi="Times New Roman"/>
          <w:sz w:val="28"/>
          <w:szCs w:val="28"/>
        </w:rPr>
        <w:t xml:space="preserve"> РПС</w:t>
      </w:r>
      <w:r>
        <w:rPr>
          <w:rFonts w:ascii="Times New Roman" w:hAnsi="Times New Roman"/>
          <w:sz w:val="28"/>
          <w:szCs w:val="28"/>
        </w:rPr>
        <w:t xml:space="preserve"> кандидатуры на премию. </w:t>
      </w:r>
    </w:p>
    <w:p w14:paraId="41708FD3" w14:textId="77777777" w:rsidR="004871B7" w:rsidRDefault="003E3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Общее собрание </w:t>
      </w:r>
      <w:r w:rsidR="00F25031">
        <w:rPr>
          <w:rFonts w:ascii="Times New Roman" w:hAnsi="Times New Roman"/>
          <w:sz w:val="28"/>
          <w:szCs w:val="28"/>
        </w:rPr>
        <w:t xml:space="preserve">регионального отделения РПС </w:t>
      </w:r>
      <w:r>
        <w:rPr>
          <w:rFonts w:ascii="Times New Roman" w:hAnsi="Times New Roman"/>
          <w:sz w:val="28"/>
          <w:szCs w:val="28"/>
        </w:rPr>
        <w:t xml:space="preserve">на основании представленных </w:t>
      </w:r>
      <w:r w:rsidR="008659C5">
        <w:rPr>
          <w:rFonts w:ascii="Times New Roman" w:hAnsi="Times New Roman"/>
          <w:sz w:val="28"/>
          <w:szCs w:val="28"/>
        </w:rPr>
        <w:t xml:space="preserve">претендентов </w:t>
      </w:r>
      <w:r>
        <w:rPr>
          <w:rFonts w:ascii="Times New Roman" w:hAnsi="Times New Roman"/>
          <w:sz w:val="28"/>
          <w:szCs w:val="28"/>
        </w:rPr>
        <w:t xml:space="preserve">определяет одну кандидатуру и направляет её на утверждение в </w:t>
      </w:r>
      <w:r w:rsidR="00F25031">
        <w:rPr>
          <w:rFonts w:ascii="Times New Roman" w:hAnsi="Times New Roman"/>
          <w:sz w:val="28"/>
          <w:szCs w:val="28"/>
        </w:rPr>
        <w:t>Комиссию по присуждению премий Российского</w:t>
      </w:r>
      <w:r>
        <w:rPr>
          <w:rFonts w:ascii="Times New Roman" w:hAnsi="Times New Roman"/>
          <w:sz w:val="28"/>
          <w:szCs w:val="28"/>
        </w:rPr>
        <w:t xml:space="preserve"> профессорского собрания. </w:t>
      </w:r>
    </w:p>
    <w:p w14:paraId="164A7443" w14:textId="77777777" w:rsidR="004871B7" w:rsidRDefault="003E3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8659C5">
        <w:rPr>
          <w:rFonts w:ascii="Times New Roman" w:hAnsi="Times New Roman"/>
          <w:sz w:val="28"/>
          <w:szCs w:val="28"/>
        </w:rPr>
        <w:t xml:space="preserve">Комиссия по присуждению премий РПС </w:t>
      </w:r>
      <w:r>
        <w:rPr>
          <w:rFonts w:ascii="Times New Roman" w:hAnsi="Times New Roman"/>
          <w:sz w:val="28"/>
          <w:szCs w:val="28"/>
        </w:rPr>
        <w:t>рассматривает выдвигаемую кандидатуру, и</w:t>
      </w:r>
      <w:r w:rsidR="00F250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случае положительного решения, утверждает данную кандидатуру. Решения принимаются простым большинством голосов.</w:t>
      </w:r>
    </w:p>
    <w:p w14:paraId="415AFA51" w14:textId="77777777" w:rsidR="008659C5" w:rsidRDefault="008659C5" w:rsidP="00865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Решение подписывается председателем Комиссии по присуждению премий РПС и в течение пяти рабочих дней со дня его подписания направляется в Аппарат РПС.</w:t>
      </w:r>
    </w:p>
    <w:p w14:paraId="5A41D64F" w14:textId="77777777" w:rsidR="008659C5" w:rsidRDefault="008659C5" w:rsidP="008659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3.5. На основании решения Аппарат РПС осуществляет подготовку проекта постановления Президиума Российского профессорского собрания о присуждении премии.</w:t>
      </w:r>
    </w:p>
    <w:p w14:paraId="3F1C5EFD" w14:textId="3C860E70" w:rsidR="008659C5" w:rsidRDefault="008659C5" w:rsidP="000578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3.6. Информация о результатах конкурса на соискание премий в пятидневный срок после вступления в силу постановления Президиума Российского профессорского собрания о присуждении премии размещается Аппаратом РПС на официальном сайте Российского профессорского собрания.</w:t>
      </w:r>
    </w:p>
    <w:sectPr w:rsidR="008659C5" w:rsidSect="004871B7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CE3D4" w14:textId="77777777" w:rsidR="00E56B7A" w:rsidRDefault="00E56B7A" w:rsidP="004871B7">
      <w:pPr>
        <w:spacing w:after="0" w:line="240" w:lineRule="auto"/>
      </w:pPr>
      <w:r>
        <w:separator/>
      </w:r>
    </w:p>
  </w:endnote>
  <w:endnote w:type="continuationSeparator" w:id="0">
    <w:p w14:paraId="0BB38DEB" w14:textId="77777777" w:rsidR="00E56B7A" w:rsidRDefault="00E56B7A" w:rsidP="00487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00B03" w14:textId="77777777" w:rsidR="004871B7" w:rsidRDefault="004871B7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BE95B" w14:textId="77777777" w:rsidR="00E56B7A" w:rsidRDefault="00E56B7A" w:rsidP="004871B7">
      <w:pPr>
        <w:spacing w:after="0" w:line="240" w:lineRule="auto"/>
      </w:pPr>
      <w:r>
        <w:separator/>
      </w:r>
    </w:p>
  </w:footnote>
  <w:footnote w:type="continuationSeparator" w:id="0">
    <w:p w14:paraId="149CC5E6" w14:textId="77777777" w:rsidR="00E56B7A" w:rsidRDefault="00E56B7A" w:rsidP="00487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F467F" w14:textId="77777777" w:rsidR="004871B7" w:rsidRDefault="004871B7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1B7"/>
    <w:rsid w:val="00033F59"/>
    <w:rsid w:val="000578E8"/>
    <w:rsid w:val="002A10E3"/>
    <w:rsid w:val="003115B7"/>
    <w:rsid w:val="003E3F99"/>
    <w:rsid w:val="003F29FC"/>
    <w:rsid w:val="004871B7"/>
    <w:rsid w:val="00491F1F"/>
    <w:rsid w:val="00680B00"/>
    <w:rsid w:val="00705EC1"/>
    <w:rsid w:val="007C5F68"/>
    <w:rsid w:val="007F7B5F"/>
    <w:rsid w:val="008659C5"/>
    <w:rsid w:val="008A1DBC"/>
    <w:rsid w:val="00AE1731"/>
    <w:rsid w:val="00B35A02"/>
    <w:rsid w:val="00C0398E"/>
    <w:rsid w:val="00D2511A"/>
    <w:rsid w:val="00E56B7A"/>
    <w:rsid w:val="00E62622"/>
    <w:rsid w:val="00F0249F"/>
    <w:rsid w:val="00F25031"/>
    <w:rsid w:val="00F72267"/>
    <w:rsid w:val="00FC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7648E9"/>
  <w15:docId w15:val="{E437F712-A9A5-45FF-ABEB-CB121192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871B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71B7"/>
    <w:rPr>
      <w:u w:val="single"/>
    </w:rPr>
  </w:style>
  <w:style w:type="table" w:customStyle="1" w:styleId="TableNormal">
    <w:name w:val="Table Normal"/>
    <w:rsid w:val="004871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4871B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Антон Громский</cp:lastModifiedBy>
  <cp:revision>3</cp:revision>
  <cp:lastPrinted>2020-06-23T08:57:00Z</cp:lastPrinted>
  <dcterms:created xsi:type="dcterms:W3CDTF">2020-06-25T14:45:00Z</dcterms:created>
  <dcterms:modified xsi:type="dcterms:W3CDTF">2020-06-25T14:45:00Z</dcterms:modified>
</cp:coreProperties>
</file>